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090" w:type="dxa"/>
        <w:tblLook w:val="04A0" w:firstRow="1" w:lastRow="0" w:firstColumn="1" w:lastColumn="0" w:noHBand="0" w:noVBand="1"/>
      </w:tblPr>
      <w:tblGrid>
        <w:gridCol w:w="662"/>
        <w:gridCol w:w="1295"/>
        <w:gridCol w:w="3283"/>
        <w:gridCol w:w="425"/>
        <w:gridCol w:w="993"/>
        <w:gridCol w:w="2432"/>
      </w:tblGrid>
      <w:tr w:rsidR="00F1247C" w:rsidRPr="00F1247C" w:rsidTr="00F1247C">
        <w:tc>
          <w:tcPr>
            <w:tcW w:w="662" w:type="dxa"/>
            <w:vMerge w:val="restart"/>
            <w:textDirection w:val="btLr"/>
            <w:vAlign w:val="center"/>
          </w:tcPr>
          <w:p w:rsidR="00F1247C" w:rsidRPr="00F1247C" w:rsidRDefault="00F1247C" w:rsidP="00F1247C">
            <w:pPr>
              <w:ind w:left="113" w:right="113"/>
              <w:jc w:val="center"/>
              <w:rPr>
                <w:sz w:val="28"/>
                <w:lang w:val="en-US"/>
              </w:rPr>
            </w:pPr>
            <w:r w:rsidRPr="00F1247C">
              <w:rPr>
                <w:sz w:val="28"/>
                <w:lang w:val="en-US"/>
              </w:rPr>
              <w:t>APPLICANT</w:t>
            </w:r>
          </w:p>
        </w:tc>
        <w:tc>
          <w:tcPr>
            <w:tcW w:w="129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  <w:r w:rsidRPr="00F1247C">
              <w:rPr>
                <w:sz w:val="28"/>
                <w:lang w:val="en-US"/>
              </w:rPr>
              <w:t>Date</w:t>
            </w:r>
          </w:p>
        </w:tc>
        <w:tc>
          <w:tcPr>
            <w:tcW w:w="3283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1247C" w:rsidRPr="00F1247C" w:rsidRDefault="00F124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Research </w:t>
            </w:r>
            <w:r>
              <w:rPr>
                <w:sz w:val="28"/>
                <w:lang w:val="en-US"/>
              </w:rPr>
              <w:br/>
              <w:t>Group</w:t>
            </w:r>
          </w:p>
        </w:tc>
        <w:tc>
          <w:tcPr>
            <w:tcW w:w="2432" w:type="dxa"/>
            <w:vMerge w:val="restart"/>
          </w:tcPr>
          <w:p w:rsidR="00F1247C" w:rsidRDefault="00F1247C">
            <w:pPr>
              <w:rPr>
                <w:sz w:val="28"/>
                <w:lang w:val="en-US"/>
              </w:rPr>
            </w:pPr>
          </w:p>
        </w:tc>
      </w:tr>
      <w:tr w:rsidR="00F1247C" w:rsidRPr="00F1247C" w:rsidTr="00B04AE1">
        <w:tc>
          <w:tcPr>
            <w:tcW w:w="662" w:type="dxa"/>
            <w:vMerge/>
            <w:textDirection w:val="btLr"/>
            <w:vAlign w:val="center"/>
          </w:tcPr>
          <w:p w:rsidR="00F1247C" w:rsidRPr="00F1247C" w:rsidRDefault="00F1247C" w:rsidP="00F1247C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  <w:r w:rsidRPr="00F1247C">
              <w:rPr>
                <w:sz w:val="28"/>
                <w:lang w:val="en-US"/>
              </w:rPr>
              <w:t>Phone</w:t>
            </w:r>
          </w:p>
        </w:tc>
        <w:tc>
          <w:tcPr>
            <w:tcW w:w="3283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</w:tr>
      <w:tr w:rsidR="00B04AE1" w:rsidRPr="00F1247C" w:rsidTr="00A34797">
        <w:tc>
          <w:tcPr>
            <w:tcW w:w="662" w:type="dxa"/>
            <w:vMerge/>
            <w:textDirection w:val="btLr"/>
            <w:vAlign w:val="center"/>
          </w:tcPr>
          <w:p w:rsidR="00B04AE1" w:rsidRPr="00F1247C" w:rsidRDefault="00B04AE1" w:rsidP="00F1247C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B04AE1" w:rsidRPr="00F1247C" w:rsidRDefault="00B04AE1">
            <w:pPr>
              <w:rPr>
                <w:sz w:val="28"/>
                <w:lang w:val="en-US"/>
              </w:rPr>
            </w:pPr>
            <w:r w:rsidRPr="00F1247C">
              <w:rPr>
                <w:sz w:val="28"/>
                <w:lang w:val="en-US"/>
              </w:rPr>
              <w:t>e-mail</w:t>
            </w:r>
          </w:p>
        </w:tc>
        <w:tc>
          <w:tcPr>
            <w:tcW w:w="7133" w:type="dxa"/>
            <w:gridSpan w:val="4"/>
            <w:tcBorders>
              <w:right w:val="single" w:sz="4" w:space="0" w:color="auto"/>
            </w:tcBorders>
          </w:tcPr>
          <w:p w:rsidR="00B04AE1" w:rsidRPr="00F1247C" w:rsidRDefault="00B04AE1">
            <w:pPr>
              <w:rPr>
                <w:sz w:val="28"/>
                <w:lang w:val="en-US"/>
              </w:rPr>
            </w:pPr>
          </w:p>
        </w:tc>
      </w:tr>
      <w:tr w:rsidR="00F1247C" w:rsidRPr="000E5AFB" w:rsidTr="009321DE">
        <w:tc>
          <w:tcPr>
            <w:tcW w:w="662" w:type="dxa"/>
            <w:vMerge/>
            <w:textDirection w:val="btLr"/>
            <w:vAlign w:val="center"/>
          </w:tcPr>
          <w:p w:rsidR="00F1247C" w:rsidRPr="00F1247C" w:rsidRDefault="00F1247C" w:rsidP="00F1247C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  <w:r w:rsidRPr="00F1247C">
              <w:rPr>
                <w:sz w:val="28"/>
                <w:lang w:val="en-US"/>
              </w:rPr>
              <w:t>Name</w:t>
            </w:r>
          </w:p>
        </w:tc>
        <w:tc>
          <w:tcPr>
            <w:tcW w:w="3283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3850" w:type="dxa"/>
            <w:gridSpan w:val="3"/>
          </w:tcPr>
          <w:p w:rsidR="00F1247C" w:rsidRPr="00CA75ED" w:rsidRDefault="00D472F2" w:rsidP="00D472F2">
            <w:pPr>
              <w:rPr>
                <w:i/>
                <w:sz w:val="28"/>
                <w:lang w:val="en-US"/>
              </w:rPr>
            </w:pPr>
            <w:r w:rsidRPr="00CA75ED">
              <w:rPr>
                <w:i/>
                <w:sz w:val="28"/>
                <w:lang w:val="en-US"/>
              </w:rPr>
              <w:t>To f</w:t>
            </w:r>
            <w:r w:rsidR="00F1247C" w:rsidRPr="00CA75ED">
              <w:rPr>
                <w:i/>
                <w:sz w:val="28"/>
                <w:lang w:val="en-US"/>
              </w:rPr>
              <w:t>ill in by technician</w:t>
            </w:r>
          </w:p>
        </w:tc>
      </w:tr>
      <w:tr w:rsidR="00F1247C" w:rsidRPr="00F1247C" w:rsidTr="00CA75ED">
        <w:tc>
          <w:tcPr>
            <w:tcW w:w="662" w:type="dxa"/>
            <w:vMerge/>
            <w:textDirection w:val="btLr"/>
            <w:vAlign w:val="center"/>
          </w:tcPr>
          <w:p w:rsidR="00F1247C" w:rsidRPr="00F1247C" w:rsidRDefault="00F1247C" w:rsidP="00F1247C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Depart.</w:t>
            </w:r>
          </w:p>
        </w:tc>
        <w:tc>
          <w:tcPr>
            <w:tcW w:w="3283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42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3425" w:type="dxa"/>
            <w:gridSpan w:val="2"/>
            <w:vAlign w:val="center"/>
          </w:tcPr>
          <w:p w:rsidR="00F1247C" w:rsidRPr="00CA75ED" w:rsidRDefault="009B2C7E" w:rsidP="009B2C7E">
            <w:pPr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="00F1247C" w:rsidRPr="00CA75ED">
              <w:rPr>
                <w:lang w:val="en-US"/>
              </w:rPr>
              <w:t xml:space="preserve"> prices</w:t>
            </w:r>
          </w:p>
        </w:tc>
      </w:tr>
      <w:tr w:rsidR="00F1247C" w:rsidRPr="000E5AFB" w:rsidTr="00CA75ED">
        <w:tc>
          <w:tcPr>
            <w:tcW w:w="662" w:type="dxa"/>
            <w:vMerge/>
            <w:textDirection w:val="btLr"/>
            <w:vAlign w:val="center"/>
          </w:tcPr>
          <w:p w:rsidR="00F1247C" w:rsidRPr="00F1247C" w:rsidRDefault="00F1247C" w:rsidP="00F1247C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  <w:r w:rsidRPr="00F1247C">
              <w:rPr>
                <w:sz w:val="28"/>
                <w:lang w:val="en-US"/>
              </w:rPr>
              <w:t>Professor</w:t>
            </w:r>
          </w:p>
        </w:tc>
        <w:tc>
          <w:tcPr>
            <w:tcW w:w="3283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425" w:type="dxa"/>
          </w:tcPr>
          <w:p w:rsidR="00F1247C" w:rsidRPr="00F1247C" w:rsidRDefault="00F1247C">
            <w:pPr>
              <w:rPr>
                <w:sz w:val="28"/>
                <w:lang w:val="en-US"/>
              </w:rPr>
            </w:pPr>
          </w:p>
        </w:tc>
        <w:tc>
          <w:tcPr>
            <w:tcW w:w="3425" w:type="dxa"/>
            <w:gridSpan w:val="2"/>
            <w:vAlign w:val="center"/>
          </w:tcPr>
          <w:p w:rsidR="00F1247C" w:rsidRPr="00CA75ED" w:rsidRDefault="00CA75ED" w:rsidP="00CA75ED">
            <w:pPr>
              <w:rPr>
                <w:lang w:val="en-US"/>
              </w:rPr>
            </w:pPr>
            <w:r w:rsidRPr="00CA75ED">
              <w:rPr>
                <w:lang w:val="en-US"/>
              </w:rPr>
              <w:t xml:space="preserve">Other UPC members </w:t>
            </w:r>
            <w:r w:rsidR="00F1247C" w:rsidRPr="00CA75ED">
              <w:rPr>
                <w:lang w:val="en-US"/>
              </w:rPr>
              <w:t>and external prices</w:t>
            </w:r>
          </w:p>
        </w:tc>
      </w:tr>
    </w:tbl>
    <w:p w:rsidR="000A67BE" w:rsidRDefault="000A67BE" w:rsidP="000825DE">
      <w:pPr>
        <w:spacing w:after="0"/>
        <w:rPr>
          <w:lang w:val="en-US"/>
        </w:rPr>
      </w:pPr>
    </w:p>
    <w:tbl>
      <w:tblPr>
        <w:tblStyle w:val="Tablaconcuadrcula"/>
        <w:tblW w:w="9090" w:type="dxa"/>
        <w:tblLook w:val="04A0" w:firstRow="1" w:lastRow="0" w:firstColumn="1" w:lastColumn="0" w:noHBand="0" w:noVBand="1"/>
      </w:tblPr>
      <w:tblGrid>
        <w:gridCol w:w="650"/>
        <w:gridCol w:w="1295"/>
        <w:gridCol w:w="418"/>
        <w:gridCol w:w="1064"/>
        <w:gridCol w:w="470"/>
        <w:gridCol w:w="1107"/>
        <w:gridCol w:w="398"/>
        <w:gridCol w:w="833"/>
        <w:gridCol w:w="398"/>
        <w:gridCol w:w="936"/>
        <w:gridCol w:w="398"/>
        <w:gridCol w:w="1123"/>
      </w:tblGrid>
      <w:tr w:rsidR="00406B9A" w:rsidRPr="00F1247C" w:rsidTr="00B100A6">
        <w:tc>
          <w:tcPr>
            <w:tcW w:w="650" w:type="dxa"/>
            <w:vMerge w:val="restart"/>
            <w:textDirection w:val="btLr"/>
            <w:vAlign w:val="center"/>
          </w:tcPr>
          <w:p w:rsidR="00406B9A" w:rsidRPr="00F1247C" w:rsidRDefault="00406B9A" w:rsidP="00902DAA">
            <w:pPr>
              <w:ind w:left="113" w:right="1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SAMPLE</w:t>
            </w:r>
          </w:p>
        </w:tc>
        <w:tc>
          <w:tcPr>
            <w:tcW w:w="1295" w:type="dxa"/>
          </w:tcPr>
          <w:p w:rsidR="00406B9A" w:rsidRPr="00F1247C" w:rsidRDefault="00406B9A" w:rsidP="00902DA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Number</w:t>
            </w:r>
          </w:p>
        </w:tc>
        <w:tc>
          <w:tcPr>
            <w:tcW w:w="3059" w:type="dxa"/>
            <w:gridSpan w:val="4"/>
          </w:tcPr>
          <w:p w:rsidR="00406B9A" w:rsidRPr="00F1247C" w:rsidRDefault="00406B9A" w:rsidP="00902DAA">
            <w:pPr>
              <w:rPr>
                <w:sz w:val="28"/>
                <w:lang w:val="en-US"/>
              </w:rPr>
            </w:pPr>
          </w:p>
        </w:tc>
        <w:tc>
          <w:tcPr>
            <w:tcW w:w="2565" w:type="dxa"/>
            <w:gridSpan w:val="4"/>
          </w:tcPr>
          <w:p w:rsidR="00406B9A" w:rsidRDefault="00406B9A" w:rsidP="00902DA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Hazard Properties</w:t>
            </w:r>
          </w:p>
        </w:tc>
        <w:tc>
          <w:tcPr>
            <w:tcW w:w="1521" w:type="dxa"/>
            <w:gridSpan w:val="2"/>
          </w:tcPr>
          <w:p w:rsidR="00406B9A" w:rsidRDefault="00406B9A" w:rsidP="00902DA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Storage</w:t>
            </w:r>
          </w:p>
        </w:tc>
      </w:tr>
      <w:tr w:rsidR="00406B9A" w:rsidRPr="00F1247C" w:rsidTr="00B100A6">
        <w:trPr>
          <w:trHeight w:val="345"/>
        </w:trPr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902DAA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  <w:vMerge w:val="restart"/>
          </w:tcPr>
          <w:p w:rsidR="00406B9A" w:rsidRPr="00F1247C" w:rsidRDefault="00406B9A" w:rsidP="00902DA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Applicant Ref.</w:t>
            </w:r>
            <w:r w:rsidRPr="005E2E10">
              <w:rPr>
                <w:sz w:val="28"/>
                <w:vertAlign w:val="superscript"/>
                <w:lang w:val="en-US"/>
              </w:rPr>
              <w:t>(1)</w:t>
            </w:r>
          </w:p>
        </w:tc>
        <w:tc>
          <w:tcPr>
            <w:tcW w:w="3059" w:type="dxa"/>
            <w:gridSpan w:val="4"/>
            <w:vMerge w:val="restart"/>
          </w:tcPr>
          <w:p w:rsidR="00406B9A" w:rsidRPr="00F1247C" w:rsidRDefault="00406B9A" w:rsidP="00902DAA">
            <w:pPr>
              <w:rPr>
                <w:sz w:val="28"/>
                <w:lang w:val="en-US"/>
              </w:rPr>
            </w:pP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None</w:t>
            </w: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Irritating</w:t>
            </w:r>
          </w:p>
        </w:tc>
        <w:tc>
          <w:tcPr>
            <w:tcW w:w="398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  <w:r w:rsidRPr="006F5373">
              <w:rPr>
                <w:sz w:val="16"/>
                <w:lang w:val="en-US"/>
              </w:rPr>
              <w:t xml:space="preserve">20 -30 </w:t>
            </w:r>
            <w:proofErr w:type="spellStart"/>
            <w:r w:rsidRPr="006F5373">
              <w:rPr>
                <w:sz w:val="16"/>
                <w:vertAlign w:val="superscript"/>
                <w:lang w:val="en-US"/>
              </w:rPr>
              <w:t>o</w:t>
            </w:r>
            <w:r w:rsidRPr="006F5373">
              <w:rPr>
                <w:sz w:val="16"/>
                <w:lang w:val="en-US"/>
              </w:rPr>
              <w:t>C</w:t>
            </w:r>
            <w:proofErr w:type="spellEnd"/>
          </w:p>
        </w:tc>
      </w:tr>
      <w:tr w:rsidR="00406B9A" w:rsidRPr="00F1247C" w:rsidTr="00B100A6">
        <w:trPr>
          <w:trHeight w:val="345"/>
        </w:trPr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902DAA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  <w:vMerge/>
          </w:tcPr>
          <w:p w:rsidR="00406B9A" w:rsidRDefault="00406B9A" w:rsidP="00902DAA">
            <w:pPr>
              <w:rPr>
                <w:sz w:val="28"/>
                <w:lang w:val="en-US"/>
              </w:rPr>
            </w:pPr>
          </w:p>
        </w:tc>
        <w:tc>
          <w:tcPr>
            <w:tcW w:w="3059" w:type="dxa"/>
            <w:gridSpan w:val="4"/>
            <w:vMerge/>
          </w:tcPr>
          <w:p w:rsidR="00406B9A" w:rsidRPr="00F1247C" w:rsidRDefault="00406B9A" w:rsidP="00902DAA">
            <w:pPr>
              <w:rPr>
                <w:sz w:val="28"/>
                <w:lang w:val="en-US"/>
              </w:rPr>
            </w:pP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Toxic</w:t>
            </w: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Explosive</w:t>
            </w:r>
          </w:p>
        </w:tc>
        <w:tc>
          <w:tcPr>
            <w:tcW w:w="398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  <w:r w:rsidRPr="006F5373">
              <w:rPr>
                <w:sz w:val="16"/>
                <w:lang w:val="en-US"/>
              </w:rPr>
              <w:t xml:space="preserve">Fridge (5 </w:t>
            </w:r>
            <w:proofErr w:type="spellStart"/>
            <w:r w:rsidRPr="006F5373">
              <w:rPr>
                <w:sz w:val="16"/>
                <w:vertAlign w:val="superscript"/>
                <w:lang w:val="en-US"/>
              </w:rPr>
              <w:t>o</w:t>
            </w:r>
            <w:r w:rsidRPr="006F5373">
              <w:rPr>
                <w:sz w:val="16"/>
                <w:lang w:val="en-US"/>
              </w:rPr>
              <w:t>C</w:t>
            </w:r>
            <w:proofErr w:type="spellEnd"/>
            <w:r w:rsidRPr="006F5373">
              <w:rPr>
                <w:sz w:val="16"/>
                <w:lang w:val="en-US"/>
              </w:rPr>
              <w:t>)</w:t>
            </w:r>
          </w:p>
        </w:tc>
      </w:tr>
      <w:tr w:rsidR="00406B9A" w:rsidRPr="00F1247C" w:rsidTr="00B100A6">
        <w:trPr>
          <w:trHeight w:val="345"/>
        </w:trPr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  <w:vMerge w:val="restart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Internal Ref.</w:t>
            </w:r>
            <w:r w:rsidRPr="005E2E10">
              <w:rPr>
                <w:sz w:val="28"/>
                <w:vertAlign w:val="superscript"/>
                <w:lang w:val="en-US"/>
              </w:rPr>
              <w:t>(2)</w:t>
            </w:r>
          </w:p>
        </w:tc>
        <w:tc>
          <w:tcPr>
            <w:tcW w:w="3059" w:type="dxa"/>
            <w:gridSpan w:val="4"/>
            <w:vMerge w:val="restart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Corrosive</w:t>
            </w: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Flammable</w:t>
            </w:r>
          </w:p>
        </w:tc>
        <w:tc>
          <w:tcPr>
            <w:tcW w:w="398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Freezer </w:t>
            </w:r>
            <w:r w:rsidRPr="006F5373">
              <w:rPr>
                <w:sz w:val="16"/>
                <w:lang w:val="en-US"/>
              </w:rPr>
              <w:t xml:space="preserve">(-20 </w:t>
            </w:r>
            <w:proofErr w:type="spellStart"/>
            <w:r w:rsidRPr="006F5373">
              <w:rPr>
                <w:sz w:val="16"/>
                <w:vertAlign w:val="superscript"/>
                <w:lang w:val="en-US"/>
              </w:rPr>
              <w:t>o</w:t>
            </w:r>
            <w:r w:rsidRPr="006F5373">
              <w:rPr>
                <w:sz w:val="16"/>
                <w:lang w:val="en-US"/>
              </w:rPr>
              <w:t>C</w:t>
            </w:r>
            <w:proofErr w:type="spellEnd"/>
            <w:r w:rsidRPr="006F5373">
              <w:rPr>
                <w:sz w:val="16"/>
                <w:lang w:val="en-US"/>
              </w:rPr>
              <w:t>)</w:t>
            </w:r>
          </w:p>
        </w:tc>
      </w:tr>
      <w:tr w:rsidR="00406B9A" w:rsidRPr="00F1247C" w:rsidTr="00B100A6">
        <w:trPr>
          <w:trHeight w:val="345"/>
        </w:trPr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  <w:vMerge/>
          </w:tcPr>
          <w:p w:rsidR="00406B9A" w:rsidRDefault="00406B9A" w:rsidP="00B100A6">
            <w:pPr>
              <w:rPr>
                <w:sz w:val="28"/>
                <w:lang w:val="en-US"/>
              </w:rPr>
            </w:pPr>
          </w:p>
        </w:tc>
        <w:tc>
          <w:tcPr>
            <w:tcW w:w="3059" w:type="dxa"/>
            <w:gridSpan w:val="4"/>
            <w:vMerge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</w:p>
        </w:tc>
        <w:tc>
          <w:tcPr>
            <w:tcW w:w="398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Other</w:t>
            </w:r>
          </w:p>
        </w:tc>
        <w:tc>
          <w:tcPr>
            <w:tcW w:w="1334" w:type="dxa"/>
            <w:gridSpan w:val="2"/>
            <w:vAlign w:val="center"/>
          </w:tcPr>
          <w:p w:rsidR="00406B9A" w:rsidRPr="00B100A6" w:rsidRDefault="00406B9A" w:rsidP="00B100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98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  <w:r w:rsidRPr="006F5373">
              <w:rPr>
                <w:sz w:val="16"/>
                <w:lang w:val="en-US"/>
              </w:rPr>
              <w:t>Light protection</w:t>
            </w:r>
          </w:p>
        </w:tc>
      </w:tr>
      <w:tr w:rsidR="00406B9A" w:rsidRPr="00F1247C" w:rsidTr="00B42E14"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File name</w:t>
            </w:r>
            <w:r w:rsidRPr="00123625">
              <w:rPr>
                <w:sz w:val="28"/>
                <w:vertAlign w:val="superscript"/>
                <w:lang w:val="en-US"/>
              </w:rPr>
              <w:t>(2)</w:t>
            </w:r>
          </w:p>
        </w:tc>
        <w:tc>
          <w:tcPr>
            <w:tcW w:w="3059" w:type="dxa"/>
            <w:gridSpan w:val="4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</w:p>
        </w:tc>
        <w:tc>
          <w:tcPr>
            <w:tcW w:w="1231" w:type="dxa"/>
            <w:gridSpan w:val="2"/>
            <w:vMerge w:val="restart"/>
            <w:vAlign w:val="center"/>
          </w:tcPr>
          <w:p w:rsidR="00406B9A" w:rsidRPr="00B42E14" w:rsidRDefault="00406B9A" w:rsidP="00B42E14">
            <w:pPr>
              <w:jc w:val="center"/>
              <w:rPr>
                <w:sz w:val="16"/>
                <w:lang w:val="en-U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628650" cy="542211"/>
                  <wp:effectExtent l="0" t="0" r="0" b="0"/>
                  <wp:docPr id="1" name="Imagen 1" descr="Resultado de imagen de warning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warning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57" cy="55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gridSpan w:val="4"/>
            <w:vMerge w:val="restart"/>
          </w:tcPr>
          <w:p w:rsidR="00406B9A" w:rsidRPr="00B42E14" w:rsidRDefault="00406B9A" w:rsidP="00B42E14">
            <w:pPr>
              <w:rPr>
                <w:lang w:val="en-US"/>
              </w:rPr>
            </w:pPr>
            <w:r w:rsidRPr="00B42E14">
              <w:rPr>
                <w:lang w:val="en-US"/>
              </w:rPr>
              <w:t>Samples must:</w:t>
            </w:r>
          </w:p>
          <w:p w:rsidR="00406B9A" w:rsidRPr="002B3EA5" w:rsidRDefault="00406B9A" w:rsidP="00B42E14">
            <w:pPr>
              <w:pStyle w:val="Prrafodelista"/>
              <w:numPr>
                <w:ilvl w:val="0"/>
                <w:numId w:val="3"/>
              </w:numPr>
              <w:ind w:left="177" w:hanging="218"/>
              <w:rPr>
                <w:sz w:val="20"/>
                <w:lang w:val="en-US"/>
              </w:rPr>
            </w:pPr>
            <w:r w:rsidRPr="002B3EA5">
              <w:rPr>
                <w:sz w:val="20"/>
                <w:lang w:val="en-US"/>
              </w:rPr>
              <w:t>Be previously filtered through 0.2</w:t>
            </w:r>
            <w:r w:rsidRPr="002B3EA5">
              <w:rPr>
                <w:rFonts w:cstheme="minorHAnsi"/>
                <w:sz w:val="20"/>
                <w:lang w:val="en-US"/>
              </w:rPr>
              <w:t>µ</w:t>
            </w:r>
            <w:r w:rsidRPr="002B3EA5">
              <w:rPr>
                <w:sz w:val="20"/>
                <w:lang w:val="en-US"/>
              </w:rPr>
              <w:t>m filter</w:t>
            </w:r>
          </w:p>
          <w:p w:rsidR="00406B9A" w:rsidRPr="00B42E14" w:rsidRDefault="00406B9A" w:rsidP="00406B9A">
            <w:pPr>
              <w:pStyle w:val="Prrafodelista"/>
              <w:numPr>
                <w:ilvl w:val="0"/>
                <w:numId w:val="3"/>
              </w:numPr>
              <w:ind w:left="177" w:hanging="218"/>
              <w:rPr>
                <w:lang w:val="en-US"/>
              </w:rPr>
            </w:pPr>
            <w:r w:rsidRPr="002B3EA5">
              <w:rPr>
                <w:sz w:val="20"/>
                <w:lang w:val="en-US"/>
              </w:rPr>
              <w:t>Not contain HF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406B9A" w:rsidRPr="00F1247C" w:rsidTr="00B42E14"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Return</w:t>
            </w:r>
            <w:r w:rsidRPr="005E2E10">
              <w:rPr>
                <w:sz w:val="28"/>
                <w:vertAlign w:val="superscript"/>
                <w:lang w:val="en-US"/>
              </w:rPr>
              <w:t>(3)</w:t>
            </w:r>
          </w:p>
        </w:tc>
        <w:tc>
          <w:tcPr>
            <w:tcW w:w="418" w:type="dxa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</w:p>
        </w:tc>
        <w:tc>
          <w:tcPr>
            <w:tcW w:w="1064" w:type="dxa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Yes</w:t>
            </w:r>
          </w:p>
        </w:tc>
        <w:tc>
          <w:tcPr>
            <w:tcW w:w="470" w:type="dxa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</w:p>
        </w:tc>
        <w:tc>
          <w:tcPr>
            <w:tcW w:w="1107" w:type="dxa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</w:t>
            </w:r>
          </w:p>
        </w:tc>
        <w:tc>
          <w:tcPr>
            <w:tcW w:w="1231" w:type="dxa"/>
            <w:gridSpan w:val="2"/>
            <w:vMerge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</w:p>
        </w:tc>
        <w:tc>
          <w:tcPr>
            <w:tcW w:w="2855" w:type="dxa"/>
            <w:gridSpan w:val="4"/>
            <w:vMerge/>
          </w:tcPr>
          <w:p w:rsidR="00406B9A" w:rsidRPr="006F5373" w:rsidRDefault="00406B9A" w:rsidP="00B100A6">
            <w:pPr>
              <w:rPr>
                <w:sz w:val="16"/>
                <w:lang w:val="en-US"/>
              </w:rPr>
            </w:pPr>
          </w:p>
        </w:tc>
      </w:tr>
      <w:tr w:rsidR="00406B9A" w:rsidRPr="000E5AFB" w:rsidTr="00124045"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406B9A" w:rsidRPr="005E2E10" w:rsidRDefault="00406B9A" w:rsidP="00B100A6">
            <w:pPr>
              <w:rPr>
                <w:sz w:val="16"/>
                <w:lang w:val="en-US"/>
              </w:rPr>
            </w:pPr>
            <w:r w:rsidRPr="005E2E10">
              <w:rPr>
                <w:sz w:val="16"/>
                <w:lang w:val="en-US"/>
              </w:rPr>
              <w:t>(1)</w:t>
            </w:r>
          </w:p>
        </w:tc>
        <w:tc>
          <w:tcPr>
            <w:tcW w:w="7145" w:type="dxa"/>
            <w:gridSpan w:val="10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 w:rsidRPr="005E2E10">
              <w:rPr>
                <w:sz w:val="16"/>
                <w:lang w:val="en-US"/>
              </w:rPr>
              <w:t>If there are more than one sample, check the internal sample list</w:t>
            </w:r>
          </w:p>
        </w:tc>
      </w:tr>
      <w:tr w:rsidR="00406B9A" w:rsidRPr="000E5AFB" w:rsidTr="006C7FED"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406B9A" w:rsidRPr="005E2E10" w:rsidRDefault="00406B9A" w:rsidP="00B100A6">
            <w:pPr>
              <w:rPr>
                <w:sz w:val="16"/>
                <w:lang w:val="en-US"/>
              </w:rPr>
            </w:pPr>
            <w:r w:rsidRPr="005E2E10">
              <w:rPr>
                <w:sz w:val="16"/>
                <w:lang w:val="en-US"/>
              </w:rPr>
              <w:t>(2)</w:t>
            </w:r>
          </w:p>
        </w:tc>
        <w:tc>
          <w:tcPr>
            <w:tcW w:w="7145" w:type="dxa"/>
            <w:gridSpan w:val="10"/>
          </w:tcPr>
          <w:p w:rsidR="00406B9A" w:rsidRPr="00F1247C" w:rsidRDefault="00406B9A" w:rsidP="00B100A6">
            <w:pPr>
              <w:rPr>
                <w:sz w:val="28"/>
                <w:lang w:val="en-US"/>
              </w:rPr>
            </w:pPr>
            <w:r w:rsidRPr="005E2E10">
              <w:rPr>
                <w:sz w:val="16"/>
                <w:lang w:val="en-US"/>
              </w:rPr>
              <w:t>To fill in by the technician</w:t>
            </w:r>
          </w:p>
        </w:tc>
      </w:tr>
      <w:tr w:rsidR="00406B9A" w:rsidRPr="000E5AFB" w:rsidTr="0039704B">
        <w:tc>
          <w:tcPr>
            <w:tcW w:w="650" w:type="dxa"/>
            <w:vMerge/>
            <w:textDirection w:val="btLr"/>
            <w:vAlign w:val="center"/>
          </w:tcPr>
          <w:p w:rsidR="00406B9A" w:rsidRPr="00F1247C" w:rsidRDefault="00406B9A" w:rsidP="00B100A6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295" w:type="dxa"/>
          </w:tcPr>
          <w:p w:rsidR="00406B9A" w:rsidRPr="005E2E10" w:rsidRDefault="00406B9A" w:rsidP="00B100A6">
            <w:pPr>
              <w:rPr>
                <w:sz w:val="16"/>
                <w:lang w:val="en-US"/>
              </w:rPr>
            </w:pPr>
            <w:r w:rsidRPr="005E2E10">
              <w:rPr>
                <w:sz w:val="16"/>
                <w:lang w:val="en-US"/>
              </w:rPr>
              <w:t>(3)</w:t>
            </w:r>
          </w:p>
        </w:tc>
        <w:tc>
          <w:tcPr>
            <w:tcW w:w="7145" w:type="dxa"/>
            <w:gridSpan w:val="10"/>
          </w:tcPr>
          <w:p w:rsidR="00406B9A" w:rsidRPr="00F1247C" w:rsidRDefault="00406B9A" w:rsidP="00123625">
            <w:pPr>
              <w:rPr>
                <w:sz w:val="28"/>
                <w:lang w:val="en-US"/>
              </w:rPr>
            </w:pPr>
            <w:r>
              <w:rPr>
                <w:sz w:val="16"/>
                <w:lang w:val="en-US"/>
              </w:rPr>
              <w:t>S</w:t>
            </w:r>
            <w:r w:rsidRPr="005E2E10">
              <w:rPr>
                <w:sz w:val="16"/>
                <w:lang w:val="en-US"/>
              </w:rPr>
              <w:t xml:space="preserve">amples will be stored maximum </w:t>
            </w:r>
            <w:r>
              <w:rPr>
                <w:sz w:val="16"/>
                <w:lang w:val="en-US"/>
              </w:rPr>
              <w:t>15</w:t>
            </w:r>
            <w:r w:rsidRPr="005E2E10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days</w:t>
            </w:r>
            <w:r w:rsidRPr="005E2E10">
              <w:rPr>
                <w:sz w:val="16"/>
                <w:lang w:val="en-US"/>
              </w:rPr>
              <w:t>. Afterwards, they will be disposed</w:t>
            </w:r>
          </w:p>
        </w:tc>
      </w:tr>
    </w:tbl>
    <w:p w:rsidR="00F1247C" w:rsidRDefault="00F1247C" w:rsidP="000825DE">
      <w:pPr>
        <w:spacing w:after="0"/>
        <w:rPr>
          <w:lang w:val="en-US"/>
        </w:rPr>
      </w:pPr>
    </w:p>
    <w:tbl>
      <w:tblPr>
        <w:tblStyle w:val="Tablaconcuadrcula"/>
        <w:tblW w:w="9090" w:type="dxa"/>
        <w:tblLook w:val="04A0" w:firstRow="1" w:lastRow="0" w:firstColumn="1" w:lastColumn="0" w:noHBand="0" w:noVBand="1"/>
      </w:tblPr>
      <w:tblGrid>
        <w:gridCol w:w="644"/>
        <w:gridCol w:w="891"/>
        <w:gridCol w:w="856"/>
        <w:gridCol w:w="156"/>
        <w:gridCol w:w="698"/>
        <w:gridCol w:w="891"/>
        <w:gridCol w:w="851"/>
        <w:gridCol w:w="537"/>
        <w:gridCol w:w="313"/>
        <w:gridCol w:w="1127"/>
        <w:gridCol w:w="119"/>
        <w:gridCol w:w="1002"/>
        <w:gridCol w:w="1005"/>
      </w:tblGrid>
      <w:tr w:rsidR="00123625" w:rsidRPr="00F1247C" w:rsidTr="00DB220F">
        <w:trPr>
          <w:trHeight w:val="545"/>
        </w:trPr>
        <w:tc>
          <w:tcPr>
            <w:tcW w:w="644" w:type="dxa"/>
            <w:vMerge w:val="restart"/>
            <w:textDirection w:val="btLr"/>
            <w:vAlign w:val="center"/>
          </w:tcPr>
          <w:p w:rsidR="00123625" w:rsidRPr="00F1247C" w:rsidRDefault="00123625" w:rsidP="00902DAA">
            <w:pPr>
              <w:ind w:left="113" w:right="1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ANALYSIS</w:t>
            </w:r>
          </w:p>
        </w:tc>
        <w:tc>
          <w:tcPr>
            <w:tcW w:w="1747" w:type="dxa"/>
            <w:gridSpan w:val="2"/>
          </w:tcPr>
          <w:p w:rsidR="00123625" w:rsidRPr="00F1247C" w:rsidRDefault="00123625" w:rsidP="00902DAA">
            <w:pPr>
              <w:rPr>
                <w:sz w:val="28"/>
                <w:lang w:val="en-US"/>
              </w:rPr>
            </w:pPr>
            <w:r w:rsidRPr="00123625">
              <w:rPr>
                <w:lang w:val="en-US"/>
              </w:rPr>
              <w:t>Sample Description</w:t>
            </w:r>
          </w:p>
        </w:tc>
        <w:tc>
          <w:tcPr>
            <w:tcW w:w="6699" w:type="dxa"/>
            <w:gridSpan w:val="10"/>
          </w:tcPr>
          <w:p w:rsidR="00123625" w:rsidRDefault="00123625" w:rsidP="00902DAA">
            <w:pPr>
              <w:rPr>
                <w:sz w:val="28"/>
                <w:lang w:val="en-US"/>
              </w:rPr>
            </w:pPr>
          </w:p>
        </w:tc>
      </w:tr>
      <w:tr w:rsidR="00123625" w:rsidRPr="00F1247C" w:rsidTr="00DB220F">
        <w:trPr>
          <w:trHeight w:val="128"/>
        </w:trPr>
        <w:tc>
          <w:tcPr>
            <w:tcW w:w="644" w:type="dxa"/>
            <w:vMerge/>
            <w:textDirection w:val="btLr"/>
            <w:vAlign w:val="center"/>
          </w:tcPr>
          <w:p w:rsidR="00123625" w:rsidRPr="00F1247C" w:rsidRDefault="00123625" w:rsidP="00902DAA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446" w:type="dxa"/>
            <w:gridSpan w:val="12"/>
          </w:tcPr>
          <w:p w:rsidR="00123625" w:rsidRPr="006F5373" w:rsidRDefault="00123625" w:rsidP="00902DAA">
            <w:pPr>
              <w:rPr>
                <w:sz w:val="16"/>
                <w:lang w:val="en-US"/>
              </w:rPr>
            </w:pPr>
          </w:p>
        </w:tc>
      </w:tr>
      <w:tr w:rsidR="00123625" w:rsidRPr="00F1247C" w:rsidTr="00DB220F">
        <w:trPr>
          <w:trHeight w:val="345"/>
        </w:trPr>
        <w:tc>
          <w:tcPr>
            <w:tcW w:w="644" w:type="dxa"/>
            <w:vMerge/>
            <w:textDirection w:val="btLr"/>
            <w:vAlign w:val="center"/>
          </w:tcPr>
          <w:p w:rsidR="00123625" w:rsidRPr="00F1247C" w:rsidRDefault="00123625" w:rsidP="00902DAA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5193" w:type="dxa"/>
            <w:gridSpan w:val="8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:rsidR="00123625" w:rsidRPr="00123625" w:rsidRDefault="00123625" w:rsidP="00123625">
            <w:pPr>
              <w:jc w:val="center"/>
              <w:rPr>
                <w:lang w:val="en-US"/>
              </w:rPr>
            </w:pPr>
            <w:r w:rsidRPr="00123625">
              <w:rPr>
                <w:lang w:val="en-US"/>
              </w:rPr>
              <w:t>Elements to analyze</w:t>
            </w:r>
            <w:r w:rsidR="009D067F">
              <w:rPr>
                <w:lang w:val="en-US"/>
              </w:rPr>
              <w:t>*</w:t>
            </w:r>
          </w:p>
        </w:tc>
        <w:tc>
          <w:tcPr>
            <w:tcW w:w="3253" w:type="dxa"/>
            <w:gridSpan w:val="4"/>
            <w:tcBorders>
              <w:lef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123625" w:rsidRPr="006F5373" w:rsidRDefault="00123625" w:rsidP="00123625">
            <w:pPr>
              <w:jc w:val="center"/>
              <w:rPr>
                <w:sz w:val="16"/>
                <w:lang w:val="en-US"/>
              </w:rPr>
            </w:pPr>
            <w:r w:rsidRPr="00123625">
              <w:rPr>
                <w:lang w:val="en-US"/>
              </w:rPr>
              <w:t>Other metals – anions</w:t>
            </w:r>
          </w:p>
        </w:tc>
      </w:tr>
      <w:tr w:rsidR="00DB220F" w:rsidRPr="00F1247C" w:rsidTr="00DB220F">
        <w:trPr>
          <w:trHeight w:val="345"/>
        </w:trPr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  <w:vAlign w:val="center"/>
          </w:tcPr>
          <w:p w:rsidR="00DB220F" w:rsidRPr="00DB220F" w:rsidRDefault="00DB220F" w:rsidP="00DB220F">
            <w:pPr>
              <w:rPr>
                <w:sz w:val="20"/>
                <w:lang w:val="en-US"/>
              </w:rPr>
            </w:pPr>
            <w:r w:rsidRPr="00DB220F">
              <w:rPr>
                <w:sz w:val="20"/>
                <w:lang w:val="en-US"/>
              </w:rPr>
              <w:t>Element</w:t>
            </w:r>
          </w:p>
        </w:tc>
        <w:tc>
          <w:tcPr>
            <w:tcW w:w="856" w:type="dxa"/>
            <w:vAlign w:val="center"/>
          </w:tcPr>
          <w:p w:rsidR="00DB220F" w:rsidRPr="00DB220F" w:rsidRDefault="00DB220F" w:rsidP="00DB220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Conc.</w:t>
            </w: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  <w:vAlign w:val="center"/>
          </w:tcPr>
          <w:p w:rsidR="00DB220F" w:rsidRPr="00DB220F" w:rsidRDefault="00DB220F" w:rsidP="00DB220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Units</w:t>
            </w:r>
          </w:p>
        </w:tc>
        <w:tc>
          <w:tcPr>
            <w:tcW w:w="891" w:type="dxa"/>
            <w:tcBorders>
              <w:left w:val="single" w:sz="12" w:space="0" w:color="auto"/>
            </w:tcBorders>
            <w:vAlign w:val="center"/>
          </w:tcPr>
          <w:p w:rsidR="00DB220F" w:rsidRPr="00DB220F" w:rsidRDefault="00DB220F" w:rsidP="00DB220F">
            <w:pPr>
              <w:rPr>
                <w:sz w:val="20"/>
                <w:lang w:val="en-US"/>
              </w:rPr>
            </w:pPr>
            <w:r w:rsidRPr="00DB220F">
              <w:rPr>
                <w:sz w:val="20"/>
                <w:lang w:val="en-US"/>
              </w:rPr>
              <w:t>Element</w:t>
            </w:r>
          </w:p>
        </w:tc>
        <w:tc>
          <w:tcPr>
            <w:tcW w:w="851" w:type="dxa"/>
            <w:vAlign w:val="center"/>
          </w:tcPr>
          <w:p w:rsidR="00DB220F" w:rsidRPr="00DB220F" w:rsidRDefault="00DB220F" w:rsidP="00DB220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Conc.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:rsidR="00DB220F" w:rsidRPr="00DB220F" w:rsidRDefault="00DB220F" w:rsidP="00DB220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Units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DB220F" w:rsidRPr="00123625" w:rsidRDefault="00DB220F" w:rsidP="00DB220F">
            <w:pPr>
              <w:rPr>
                <w:sz w:val="20"/>
                <w:szCs w:val="16"/>
                <w:lang w:val="en-US"/>
              </w:rPr>
            </w:pPr>
            <w:r w:rsidRPr="00123625">
              <w:rPr>
                <w:sz w:val="20"/>
                <w:szCs w:val="16"/>
                <w:lang w:val="en-US"/>
              </w:rPr>
              <w:t>Element</w:t>
            </w:r>
          </w:p>
        </w:tc>
        <w:tc>
          <w:tcPr>
            <w:tcW w:w="1121" w:type="dxa"/>
            <w:gridSpan w:val="2"/>
            <w:vAlign w:val="center"/>
          </w:tcPr>
          <w:p w:rsidR="00DB220F" w:rsidRPr="00123625" w:rsidRDefault="00DB220F" w:rsidP="00DB220F">
            <w:pPr>
              <w:rPr>
                <w:sz w:val="20"/>
                <w:szCs w:val="16"/>
                <w:lang w:val="en-US"/>
              </w:rPr>
            </w:pPr>
            <w:r w:rsidRPr="00123625">
              <w:rPr>
                <w:sz w:val="20"/>
                <w:szCs w:val="16"/>
                <w:lang w:val="en-US"/>
              </w:rPr>
              <w:t>Conc.</w:t>
            </w:r>
          </w:p>
        </w:tc>
        <w:tc>
          <w:tcPr>
            <w:tcW w:w="1005" w:type="dxa"/>
            <w:vAlign w:val="center"/>
          </w:tcPr>
          <w:p w:rsidR="00DB220F" w:rsidRPr="00123625" w:rsidRDefault="00DB220F" w:rsidP="00DB220F">
            <w:pPr>
              <w:rPr>
                <w:sz w:val="20"/>
                <w:lang w:val="en-US"/>
              </w:rPr>
            </w:pPr>
            <w:r w:rsidRPr="00123625">
              <w:rPr>
                <w:sz w:val="20"/>
                <w:lang w:val="en-US"/>
              </w:rPr>
              <w:t>Units</w:t>
            </w:r>
          </w:p>
        </w:tc>
      </w:tr>
      <w:tr w:rsidR="00DB220F" w:rsidRPr="00F1247C" w:rsidTr="00DB220F"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6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91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DB220F" w:rsidRPr="00B42E14" w:rsidRDefault="00DB220F" w:rsidP="00DB220F">
            <w:pPr>
              <w:rPr>
                <w:lang w:val="en-US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B220F" w:rsidRPr="00B42E14" w:rsidRDefault="00DB220F" w:rsidP="00DB220F">
            <w:pPr>
              <w:rPr>
                <w:lang w:val="en-US"/>
              </w:rPr>
            </w:pPr>
          </w:p>
        </w:tc>
        <w:tc>
          <w:tcPr>
            <w:tcW w:w="1005" w:type="dxa"/>
            <w:vAlign w:val="center"/>
          </w:tcPr>
          <w:p w:rsidR="00DB220F" w:rsidRPr="00B42E14" w:rsidRDefault="00DB220F" w:rsidP="00DB220F">
            <w:pPr>
              <w:rPr>
                <w:lang w:val="en-US"/>
              </w:rPr>
            </w:pPr>
          </w:p>
        </w:tc>
      </w:tr>
      <w:tr w:rsidR="00DB220F" w:rsidRPr="00F1247C" w:rsidTr="00DB220F"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6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91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DB220F" w:rsidRPr="006F5373" w:rsidRDefault="00DB220F" w:rsidP="00DB220F">
            <w:pPr>
              <w:rPr>
                <w:sz w:val="16"/>
                <w:lang w:val="en-US"/>
              </w:rPr>
            </w:pPr>
          </w:p>
        </w:tc>
        <w:tc>
          <w:tcPr>
            <w:tcW w:w="1121" w:type="dxa"/>
            <w:gridSpan w:val="2"/>
          </w:tcPr>
          <w:p w:rsidR="00DB220F" w:rsidRPr="006F5373" w:rsidRDefault="00DB220F" w:rsidP="00DB220F">
            <w:pPr>
              <w:rPr>
                <w:sz w:val="16"/>
                <w:lang w:val="en-US"/>
              </w:rPr>
            </w:pPr>
          </w:p>
        </w:tc>
        <w:tc>
          <w:tcPr>
            <w:tcW w:w="1005" w:type="dxa"/>
          </w:tcPr>
          <w:p w:rsidR="00DB220F" w:rsidRPr="006F5373" w:rsidRDefault="00DB220F" w:rsidP="00DB220F">
            <w:pPr>
              <w:rPr>
                <w:sz w:val="16"/>
                <w:lang w:val="en-US"/>
              </w:rPr>
            </w:pPr>
          </w:p>
        </w:tc>
      </w:tr>
      <w:tr w:rsidR="00DB220F" w:rsidRPr="00F1247C" w:rsidTr="00DB220F"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6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91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1" w:type="dxa"/>
            <w:gridSpan w:val="2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005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</w:tr>
      <w:tr w:rsidR="00DB220F" w:rsidRPr="00F1247C" w:rsidTr="00DB220F"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6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91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1" w:type="dxa"/>
            <w:gridSpan w:val="2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005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</w:tr>
      <w:tr w:rsidR="00DB220F" w:rsidRPr="00F1247C" w:rsidTr="00DB220F"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9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6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4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91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</w:tcBorders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121" w:type="dxa"/>
            <w:gridSpan w:val="2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005" w:type="dxa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</w:tr>
      <w:tr w:rsidR="00DB220F" w:rsidRPr="000E5AFB" w:rsidTr="00DB220F">
        <w:trPr>
          <w:trHeight w:val="152"/>
        </w:trPr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8446" w:type="dxa"/>
            <w:gridSpan w:val="12"/>
          </w:tcPr>
          <w:p w:rsidR="00DB220F" w:rsidRPr="009D067F" w:rsidRDefault="009D067F" w:rsidP="00DB220F">
            <w:pPr>
              <w:rPr>
                <w:i/>
                <w:sz w:val="16"/>
                <w:lang w:val="en-US"/>
              </w:rPr>
            </w:pPr>
            <w:r w:rsidRPr="009D067F">
              <w:rPr>
                <w:i/>
                <w:sz w:val="16"/>
                <w:lang w:val="en-US"/>
              </w:rPr>
              <w:t>*For extra space, go to the laboratory notebook</w:t>
            </w:r>
          </w:p>
        </w:tc>
      </w:tr>
      <w:tr w:rsidR="00DB220F" w:rsidRPr="000E5AFB" w:rsidTr="00DB220F">
        <w:tc>
          <w:tcPr>
            <w:tcW w:w="644" w:type="dxa"/>
            <w:vMerge/>
            <w:textDirection w:val="btLr"/>
            <w:vAlign w:val="center"/>
          </w:tcPr>
          <w:p w:rsidR="00DB220F" w:rsidRPr="00F1247C" w:rsidRDefault="00DB220F" w:rsidP="00DB220F">
            <w:pPr>
              <w:ind w:left="113" w:right="113"/>
              <w:jc w:val="center"/>
              <w:rPr>
                <w:sz w:val="28"/>
                <w:lang w:val="en-US"/>
              </w:rPr>
            </w:pPr>
          </w:p>
        </w:tc>
        <w:tc>
          <w:tcPr>
            <w:tcW w:w="1903" w:type="dxa"/>
            <w:gridSpan w:val="3"/>
          </w:tcPr>
          <w:p w:rsidR="00DB220F" w:rsidRPr="00DB220F" w:rsidRDefault="00DB220F" w:rsidP="00DB220F">
            <w:pPr>
              <w:rPr>
                <w:sz w:val="18"/>
                <w:lang w:val="en-US"/>
              </w:rPr>
            </w:pPr>
            <w:r w:rsidRPr="00DB220F">
              <w:rPr>
                <w:sz w:val="18"/>
                <w:lang w:val="en-US"/>
              </w:rPr>
              <w:t>Acid and approximate concentration added</w:t>
            </w:r>
          </w:p>
        </w:tc>
        <w:tc>
          <w:tcPr>
            <w:tcW w:w="2977" w:type="dxa"/>
            <w:gridSpan w:val="4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DB220F" w:rsidRPr="00DB220F" w:rsidRDefault="00DB220F" w:rsidP="00DB220F">
            <w:pPr>
              <w:rPr>
                <w:sz w:val="18"/>
                <w:lang w:val="en-US"/>
              </w:rPr>
            </w:pPr>
            <w:r w:rsidRPr="00DB220F">
              <w:rPr>
                <w:sz w:val="18"/>
                <w:lang w:val="en-US"/>
              </w:rPr>
              <w:t>Description of the blank solution</w:t>
            </w:r>
          </w:p>
        </w:tc>
        <w:tc>
          <w:tcPr>
            <w:tcW w:w="2007" w:type="dxa"/>
            <w:gridSpan w:val="2"/>
          </w:tcPr>
          <w:p w:rsidR="00DB220F" w:rsidRPr="00F1247C" w:rsidRDefault="00DB220F" w:rsidP="00DB220F">
            <w:pPr>
              <w:rPr>
                <w:sz w:val="28"/>
                <w:lang w:val="en-US"/>
              </w:rPr>
            </w:pPr>
          </w:p>
        </w:tc>
      </w:tr>
    </w:tbl>
    <w:p w:rsidR="00C63656" w:rsidRDefault="00FB7516" w:rsidP="000A67BE">
      <w:pPr>
        <w:rPr>
          <w:lang w:val="en-US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81.85pt;margin-top:20.15pt;width:271.5pt;height:141.25pt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">
            <v:textbox style="mso-next-textbox:#Cuadro de texto 2">
              <w:txbxContent>
                <w:p w:rsidR="00DB220F" w:rsidRPr="009B2C7E" w:rsidRDefault="00DB220F" w:rsidP="00DB220F">
                  <w:pPr>
                    <w:rPr>
                      <w:sz w:val="28"/>
                      <w:lang w:val="en-US"/>
                    </w:rPr>
                  </w:pPr>
                  <w:r w:rsidRPr="009B2C7E">
                    <w:rPr>
                      <w:sz w:val="28"/>
                      <w:lang w:val="en-US"/>
                    </w:rPr>
                    <w:t>Signatures:</w:t>
                  </w:r>
                  <w:r w:rsidR="000E5AFB">
                    <w:rPr>
                      <w:sz w:val="28"/>
                      <w:lang w:val="en-US"/>
                    </w:rPr>
                    <w:tab/>
                  </w:r>
                  <w:r w:rsidR="000E5AFB">
                    <w:rPr>
                      <w:sz w:val="28"/>
                      <w:lang w:val="en-US"/>
                    </w:rPr>
                    <w:tab/>
                    <w:t>Analysis Date:</w:t>
                  </w:r>
                </w:p>
                <w:p w:rsidR="00DB220F" w:rsidRPr="009B2C7E" w:rsidRDefault="00DB220F" w:rsidP="00DB220F">
                  <w:pPr>
                    <w:rPr>
                      <w:sz w:val="28"/>
                      <w:lang w:val="en-US"/>
                    </w:rPr>
                  </w:pPr>
                </w:p>
                <w:p w:rsidR="00DB220F" w:rsidRDefault="00DB220F" w:rsidP="00DB220F">
                  <w:pPr>
                    <w:rPr>
                      <w:sz w:val="28"/>
                      <w:lang w:val="en-US"/>
                    </w:rPr>
                  </w:pPr>
                </w:p>
                <w:p w:rsidR="00406B9A" w:rsidRPr="009B2C7E" w:rsidRDefault="00406B9A" w:rsidP="00DB220F">
                  <w:pPr>
                    <w:rPr>
                      <w:sz w:val="28"/>
                      <w:lang w:val="en-US"/>
                    </w:rPr>
                  </w:pPr>
                </w:p>
                <w:p w:rsidR="002C17D8" w:rsidRPr="009B2C7E" w:rsidRDefault="002C17D8" w:rsidP="00DB220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  <w:p w:rsidR="00DB220F" w:rsidRPr="009B2C7E" w:rsidRDefault="00B04AE1" w:rsidP="00DB220F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    </w:t>
                  </w:r>
                  <w:r w:rsidR="00DB220F" w:rsidRPr="009B2C7E">
                    <w:rPr>
                      <w:sz w:val="16"/>
                      <w:lang w:val="en-US"/>
                    </w:rPr>
                    <w:t>Professor</w:t>
                  </w:r>
                  <w:r>
                    <w:rPr>
                      <w:sz w:val="16"/>
                      <w:lang w:val="en-US"/>
                    </w:rPr>
                    <w:t xml:space="preserve">           </w:t>
                  </w:r>
                  <w:r w:rsidR="000825DE" w:rsidRPr="009B2C7E">
                    <w:rPr>
                      <w:sz w:val="16"/>
                      <w:lang w:val="en-US"/>
                    </w:rPr>
                    <w:t xml:space="preserve">     </w:t>
                  </w:r>
                  <w:r>
                    <w:rPr>
                      <w:sz w:val="16"/>
                      <w:lang w:val="en-US"/>
                    </w:rPr>
                    <w:t xml:space="preserve">       </w:t>
                  </w:r>
                  <w:r w:rsidR="000825DE" w:rsidRPr="009B2C7E">
                    <w:rPr>
                      <w:sz w:val="16"/>
                      <w:lang w:val="en-US"/>
                    </w:rPr>
                    <w:t xml:space="preserve">  </w:t>
                  </w:r>
                  <w:r w:rsidR="00DB220F" w:rsidRPr="009B2C7E">
                    <w:rPr>
                      <w:sz w:val="16"/>
                      <w:lang w:val="en-US"/>
                    </w:rPr>
                    <w:t xml:space="preserve">       Applicant                               </w:t>
                  </w:r>
                  <w:r w:rsidR="000825DE" w:rsidRPr="009B2C7E">
                    <w:rPr>
                      <w:sz w:val="16"/>
                      <w:lang w:val="en-US"/>
                    </w:rPr>
                    <w:t xml:space="preserve"> </w:t>
                  </w:r>
                  <w:r w:rsidR="00DB220F" w:rsidRPr="009B2C7E">
                    <w:rPr>
                      <w:sz w:val="16"/>
                      <w:lang w:val="en-US"/>
                    </w:rPr>
                    <w:t xml:space="preserve">      Technician</w:t>
                  </w:r>
                </w:p>
                <w:p w:rsidR="00DB220F" w:rsidRPr="009B2C7E" w:rsidRDefault="00DB220F" w:rsidP="00DB220F">
                  <w:pPr>
                    <w:rPr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eastAsia="es-ES"/>
        </w:rPr>
        <w:pict>
          <v:shape id="_x0000_s1027" type="#_x0000_t202" style="position:absolute;margin-left:0;margin-top:20.8pt;width:177.75pt;height:139.2pt;z-index:251659264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">
            <v:textbox style="mso-next-textbox:#_x0000_s1027">
              <w:txbxContent>
                <w:p w:rsidR="00DB220F" w:rsidRPr="009B2C7E" w:rsidRDefault="00DB220F">
                  <w:pPr>
                    <w:rPr>
                      <w:sz w:val="28"/>
                      <w:lang w:val="en-US"/>
                    </w:rPr>
                  </w:pPr>
                  <w:r w:rsidRPr="009B2C7E">
                    <w:rPr>
                      <w:sz w:val="28"/>
                      <w:lang w:val="en-US"/>
                    </w:rPr>
                    <w:t>Additional Information</w:t>
                  </w:r>
                </w:p>
                <w:p w:rsidR="00DB220F" w:rsidRPr="009B2C7E" w:rsidRDefault="00DB220F">
                  <w:pPr>
                    <w:rPr>
                      <w:lang w:val="en-US"/>
                    </w:rPr>
                  </w:pPr>
                </w:p>
                <w:p w:rsidR="00DB220F" w:rsidRPr="009B2C7E" w:rsidRDefault="00DB220F">
                  <w:pPr>
                    <w:rPr>
                      <w:lang w:val="en-US"/>
                    </w:rPr>
                  </w:pPr>
                </w:p>
                <w:p w:rsidR="00DB220F" w:rsidRPr="009B2C7E" w:rsidRDefault="00DB220F">
                  <w:pPr>
                    <w:rPr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p w:rsidR="000A67BE" w:rsidRDefault="00C63656" w:rsidP="000A67BE">
      <w:pPr>
        <w:rPr>
          <w:sz w:val="24"/>
          <w:u w:val="single"/>
          <w:lang w:val="en-US"/>
        </w:rPr>
      </w:pPr>
      <w:r w:rsidRPr="00BF4D34">
        <w:rPr>
          <w:sz w:val="24"/>
          <w:u w:val="single"/>
          <w:lang w:val="en-US"/>
        </w:rPr>
        <w:lastRenderedPageBreak/>
        <w:t>General Instructions to prepare the sample and additional information:</w:t>
      </w:r>
    </w:p>
    <w:p w:rsidR="00666658" w:rsidRPr="00BF4D34" w:rsidRDefault="00666658" w:rsidP="000A67BE">
      <w:pPr>
        <w:rPr>
          <w:sz w:val="24"/>
          <w:u w:val="single"/>
          <w:lang w:val="en-US"/>
        </w:rPr>
      </w:pPr>
    </w:p>
    <w:p w:rsidR="00C63656" w:rsidRDefault="00C63656" w:rsidP="00C6365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In order to use ICP – OES:</w:t>
      </w:r>
    </w:p>
    <w:p w:rsidR="00BF373A" w:rsidRDefault="00BF373A" w:rsidP="00BF373A">
      <w:pPr>
        <w:jc w:val="both"/>
        <w:rPr>
          <w:lang w:val="en-US"/>
        </w:rPr>
      </w:pPr>
      <w:r>
        <w:rPr>
          <w:lang w:val="en-US"/>
        </w:rPr>
        <w:t xml:space="preserve">All the </w:t>
      </w:r>
      <w:r w:rsidR="00666658">
        <w:rPr>
          <w:lang w:val="en-US"/>
        </w:rPr>
        <w:t>samples must be in aqueous medium</w:t>
      </w:r>
      <w:r>
        <w:rPr>
          <w:lang w:val="en-US"/>
        </w:rPr>
        <w:t xml:space="preserve">. No solid samples will be analyzed. Instead, solid samples should be digested by the applicant before bringing them to the ICP. </w:t>
      </w:r>
    </w:p>
    <w:p w:rsidR="00BF373A" w:rsidRDefault="00BF373A" w:rsidP="00BF373A">
      <w:pPr>
        <w:jc w:val="both"/>
        <w:rPr>
          <w:lang w:val="en-US"/>
        </w:rPr>
      </w:pPr>
      <w:r>
        <w:rPr>
          <w:lang w:val="en-US"/>
        </w:rPr>
        <w:t xml:space="preserve">All the </w:t>
      </w:r>
      <w:r w:rsidRPr="00CD6C13">
        <w:rPr>
          <w:b/>
          <w:lang w:val="en-US"/>
        </w:rPr>
        <w:t>samples should be filtered</w:t>
      </w:r>
      <w:r>
        <w:rPr>
          <w:lang w:val="en-US"/>
        </w:rPr>
        <w:t xml:space="preserve"> through a 0.2 </w:t>
      </w:r>
      <w:r>
        <w:rPr>
          <w:rFonts w:cstheme="minorHAnsi"/>
          <w:lang w:val="en-US"/>
        </w:rPr>
        <w:t>µ</w:t>
      </w:r>
      <w:r>
        <w:rPr>
          <w:lang w:val="en-US"/>
        </w:rPr>
        <w:t xml:space="preserve">m filter in order to avoid </w:t>
      </w:r>
      <w:r w:rsidR="00666658">
        <w:rPr>
          <w:lang w:val="en-US"/>
        </w:rPr>
        <w:t xml:space="preserve">the presence of micro-precipitates that could </w:t>
      </w:r>
      <w:r>
        <w:rPr>
          <w:lang w:val="en-US"/>
        </w:rPr>
        <w:t>damag</w:t>
      </w:r>
      <w:r w:rsidR="00666658">
        <w:rPr>
          <w:lang w:val="en-US"/>
        </w:rPr>
        <w:t>e</w:t>
      </w:r>
      <w:r>
        <w:rPr>
          <w:lang w:val="en-US"/>
        </w:rPr>
        <w:t xml:space="preserve"> the equipment.</w:t>
      </w:r>
      <w:r w:rsidR="000E5AFB">
        <w:rPr>
          <w:lang w:val="en-US"/>
        </w:rPr>
        <w:t xml:space="preserve"> Additionally, all </w:t>
      </w:r>
      <w:r w:rsidR="000E5AFB" w:rsidRPr="00CD6C13">
        <w:rPr>
          <w:b/>
          <w:lang w:val="en-US"/>
        </w:rPr>
        <w:t xml:space="preserve">the sampling tubs should be cleaned </w:t>
      </w:r>
      <w:r w:rsidR="000E5AFB">
        <w:rPr>
          <w:lang w:val="en-US"/>
        </w:rPr>
        <w:t>with HNO</w:t>
      </w:r>
      <w:r w:rsidR="000E5AFB" w:rsidRPr="000E5AFB">
        <w:rPr>
          <w:vertAlign w:val="subscript"/>
          <w:lang w:val="en-US"/>
        </w:rPr>
        <w:t>3</w:t>
      </w:r>
      <w:r w:rsidR="000E5AFB">
        <w:rPr>
          <w:lang w:val="en-US"/>
        </w:rPr>
        <w:t xml:space="preserve"> 2% and ultrapure water </w:t>
      </w:r>
      <w:r w:rsidR="000E5AFB" w:rsidRPr="00CD6C13">
        <w:rPr>
          <w:b/>
          <w:lang w:val="en-US"/>
        </w:rPr>
        <w:t>before pouring the sample</w:t>
      </w:r>
      <w:r w:rsidR="000E5AFB">
        <w:rPr>
          <w:lang w:val="en-US"/>
        </w:rPr>
        <w:t xml:space="preserve"> in them.</w:t>
      </w:r>
    </w:p>
    <w:p w:rsidR="00C63656" w:rsidRDefault="00C63656" w:rsidP="00BF373A">
      <w:pPr>
        <w:jc w:val="both"/>
        <w:rPr>
          <w:lang w:val="en-US"/>
        </w:rPr>
      </w:pPr>
      <w:r>
        <w:rPr>
          <w:lang w:val="en-US"/>
        </w:rPr>
        <w:t xml:space="preserve">The maximum concentration of </w:t>
      </w:r>
      <w:r w:rsidR="00D45916">
        <w:rPr>
          <w:lang w:val="en-US"/>
        </w:rPr>
        <w:t>elements</w:t>
      </w:r>
      <w:r>
        <w:rPr>
          <w:lang w:val="en-US"/>
        </w:rPr>
        <w:t xml:space="preserve"> </w:t>
      </w:r>
      <w:r w:rsidR="00AE4756">
        <w:rPr>
          <w:lang w:val="en-US"/>
        </w:rPr>
        <w:t>should</w:t>
      </w:r>
      <w:r>
        <w:rPr>
          <w:lang w:val="en-US"/>
        </w:rPr>
        <w:t xml:space="preserve"> be </w:t>
      </w:r>
      <w:r w:rsidR="00AE4756">
        <w:rPr>
          <w:lang w:val="en-US"/>
        </w:rPr>
        <w:t>less</w:t>
      </w:r>
      <w:r>
        <w:rPr>
          <w:lang w:val="en-US"/>
        </w:rPr>
        <w:t xml:space="preserve"> than </w:t>
      </w:r>
      <w:r w:rsidR="00D45916">
        <w:rPr>
          <w:lang w:val="en-US"/>
        </w:rPr>
        <w:t>5</w:t>
      </w:r>
      <w:r>
        <w:rPr>
          <w:lang w:val="en-US"/>
        </w:rPr>
        <w:t>%. In the case th</w:t>
      </w:r>
      <w:r w:rsidR="00AE4756">
        <w:rPr>
          <w:lang w:val="en-US"/>
        </w:rPr>
        <w:t xml:space="preserve">e </w:t>
      </w:r>
      <w:r w:rsidR="007C4798">
        <w:rPr>
          <w:lang w:val="en-US"/>
        </w:rPr>
        <w:t>concentration is higher</w:t>
      </w:r>
      <w:r>
        <w:rPr>
          <w:lang w:val="en-US"/>
        </w:rPr>
        <w:t>, the sample should be diluted with HNO</w:t>
      </w:r>
      <w:r w:rsidRPr="00C63656">
        <w:rPr>
          <w:vertAlign w:val="subscript"/>
          <w:lang w:val="en-US"/>
        </w:rPr>
        <w:t>3</w:t>
      </w:r>
      <w:r>
        <w:rPr>
          <w:lang w:val="en-US"/>
        </w:rPr>
        <w:t xml:space="preserve"> 2%</w:t>
      </w:r>
      <w:r w:rsidR="009B2EFF">
        <w:rPr>
          <w:lang w:val="en-US"/>
        </w:rPr>
        <w:t>.</w:t>
      </w:r>
    </w:p>
    <w:p w:rsidR="00C63656" w:rsidRPr="009B2EFF" w:rsidRDefault="00BF4D34" w:rsidP="00BF373A">
      <w:pPr>
        <w:jc w:val="both"/>
        <w:rPr>
          <w:b/>
          <w:lang w:val="en-US"/>
        </w:rPr>
      </w:pPr>
      <w:r>
        <w:rPr>
          <w:lang w:val="en-US"/>
        </w:rPr>
        <w:t xml:space="preserve">In order to avoid any damage to the nebulizer, the torch and the </w:t>
      </w:r>
      <w:proofErr w:type="spellStart"/>
      <w:r>
        <w:rPr>
          <w:lang w:val="en-US"/>
        </w:rPr>
        <w:t>sprychamber</w:t>
      </w:r>
      <w:proofErr w:type="spellEnd"/>
      <w:r>
        <w:rPr>
          <w:lang w:val="en-US"/>
        </w:rPr>
        <w:t xml:space="preserve">, </w:t>
      </w:r>
      <w:r w:rsidRPr="009B2EFF">
        <w:rPr>
          <w:b/>
          <w:lang w:val="en-US"/>
        </w:rPr>
        <w:t xml:space="preserve">HF must not be present in the samples. </w:t>
      </w:r>
      <w:r>
        <w:rPr>
          <w:lang w:val="en-US"/>
        </w:rPr>
        <w:t>In the case the presence of HF cannot be avoided</w:t>
      </w:r>
      <w:r w:rsidR="00406B9A">
        <w:rPr>
          <w:lang w:val="en-US"/>
        </w:rPr>
        <w:t xml:space="preserve"> by any possible means</w:t>
      </w:r>
      <w:r>
        <w:rPr>
          <w:lang w:val="en-US"/>
        </w:rPr>
        <w:t xml:space="preserve">, the </w:t>
      </w:r>
      <w:r w:rsidR="00666658">
        <w:rPr>
          <w:lang w:val="en-US"/>
        </w:rPr>
        <w:t>applicant</w:t>
      </w:r>
      <w:r>
        <w:rPr>
          <w:lang w:val="en-US"/>
        </w:rPr>
        <w:t xml:space="preserve"> should let the technician know about it.</w:t>
      </w:r>
      <w:r w:rsidR="009B2EFF">
        <w:rPr>
          <w:lang w:val="en-US"/>
        </w:rPr>
        <w:t xml:space="preserve"> </w:t>
      </w:r>
      <w:r w:rsidR="009B2EFF" w:rsidRPr="009B2EFF">
        <w:rPr>
          <w:b/>
          <w:lang w:val="en-US"/>
        </w:rPr>
        <w:t>Please, note that not providing this information could cause serious damage to the equipment.</w:t>
      </w:r>
    </w:p>
    <w:p w:rsidR="00666658" w:rsidRPr="00C63656" w:rsidRDefault="00666658" w:rsidP="00BF373A">
      <w:pPr>
        <w:jc w:val="both"/>
        <w:rPr>
          <w:lang w:val="en-US"/>
        </w:rPr>
      </w:pPr>
    </w:p>
    <w:p w:rsidR="00C63656" w:rsidRDefault="00C63656" w:rsidP="00C6365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 order to use ICP – MS: </w:t>
      </w:r>
    </w:p>
    <w:p w:rsidR="00BF373A" w:rsidRPr="00BF373A" w:rsidRDefault="00BF373A" w:rsidP="00666658">
      <w:pPr>
        <w:jc w:val="both"/>
        <w:rPr>
          <w:lang w:val="en-US"/>
        </w:rPr>
      </w:pPr>
      <w:r w:rsidRPr="00BF373A">
        <w:rPr>
          <w:lang w:val="en-US"/>
        </w:rPr>
        <w:t>All the samples must be in aqueous medi</w:t>
      </w:r>
      <w:r w:rsidR="00666658">
        <w:rPr>
          <w:lang w:val="en-US"/>
        </w:rPr>
        <w:t>um</w:t>
      </w:r>
      <w:r w:rsidRPr="00BF373A">
        <w:rPr>
          <w:lang w:val="en-US"/>
        </w:rPr>
        <w:t xml:space="preserve">. No solid samples will be analyzed. Instead, solid samples should be digested by the applicant before bringing them to the ICP. </w:t>
      </w:r>
    </w:p>
    <w:p w:rsidR="00BF373A" w:rsidRPr="00BF373A" w:rsidRDefault="00666658" w:rsidP="00666658">
      <w:pPr>
        <w:jc w:val="both"/>
        <w:rPr>
          <w:lang w:val="en-US"/>
        </w:rPr>
      </w:pPr>
      <w:r>
        <w:rPr>
          <w:lang w:val="en-US"/>
        </w:rPr>
        <w:t xml:space="preserve">All the </w:t>
      </w:r>
      <w:r w:rsidRPr="00CD6C13">
        <w:rPr>
          <w:b/>
          <w:lang w:val="en-US"/>
        </w:rPr>
        <w:t>samples should be filtered</w:t>
      </w:r>
      <w:r>
        <w:rPr>
          <w:lang w:val="en-US"/>
        </w:rPr>
        <w:t xml:space="preserve"> through a 0.2 </w:t>
      </w:r>
      <w:r>
        <w:rPr>
          <w:rFonts w:cstheme="minorHAnsi"/>
          <w:lang w:val="en-US"/>
        </w:rPr>
        <w:t>µ</w:t>
      </w:r>
      <w:r>
        <w:rPr>
          <w:lang w:val="en-US"/>
        </w:rPr>
        <w:t>m filter in order to avoid the presence of micro-precipitates that could damage the equipment.</w:t>
      </w:r>
      <w:r w:rsidR="000E5AFB">
        <w:rPr>
          <w:lang w:val="en-US"/>
        </w:rPr>
        <w:t xml:space="preserve"> </w:t>
      </w:r>
      <w:r w:rsidR="000E5AFB">
        <w:rPr>
          <w:lang w:val="en-US"/>
        </w:rPr>
        <w:t xml:space="preserve">Additionally, </w:t>
      </w:r>
      <w:r w:rsidR="000E5AFB" w:rsidRPr="00CD6C13">
        <w:rPr>
          <w:b/>
          <w:lang w:val="en-US"/>
        </w:rPr>
        <w:t xml:space="preserve">all the sampling tubs should be cleaned </w:t>
      </w:r>
      <w:r w:rsidR="000E5AFB">
        <w:rPr>
          <w:lang w:val="en-US"/>
        </w:rPr>
        <w:t>with HNO</w:t>
      </w:r>
      <w:r w:rsidR="000E5AFB" w:rsidRPr="000E5AFB">
        <w:rPr>
          <w:vertAlign w:val="subscript"/>
          <w:lang w:val="en-US"/>
        </w:rPr>
        <w:t>3</w:t>
      </w:r>
      <w:r w:rsidR="000E5AFB">
        <w:rPr>
          <w:lang w:val="en-US"/>
        </w:rPr>
        <w:t xml:space="preserve"> 2% and ultrapure water </w:t>
      </w:r>
      <w:r w:rsidR="000E5AFB" w:rsidRPr="00CD6C13">
        <w:rPr>
          <w:b/>
          <w:lang w:val="en-US"/>
        </w:rPr>
        <w:t>before pouring the sample</w:t>
      </w:r>
      <w:r w:rsidR="000E5AFB">
        <w:rPr>
          <w:lang w:val="en-US"/>
        </w:rPr>
        <w:t xml:space="preserve"> in them.</w:t>
      </w:r>
    </w:p>
    <w:p w:rsidR="00C63656" w:rsidRPr="00C63656" w:rsidRDefault="00C63656" w:rsidP="00666658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Pr="00CD6C13">
        <w:rPr>
          <w:b/>
          <w:lang w:val="en-US"/>
        </w:rPr>
        <w:t>maximum concentration of salts</w:t>
      </w:r>
      <w:r>
        <w:rPr>
          <w:lang w:val="en-US"/>
        </w:rPr>
        <w:t xml:space="preserve"> </w:t>
      </w:r>
      <w:r w:rsidR="00BF373A">
        <w:rPr>
          <w:lang w:val="en-US"/>
        </w:rPr>
        <w:t>should</w:t>
      </w:r>
      <w:r>
        <w:rPr>
          <w:lang w:val="en-US"/>
        </w:rPr>
        <w:t xml:space="preserve"> be </w:t>
      </w:r>
      <w:r w:rsidR="00BF373A">
        <w:rPr>
          <w:lang w:val="en-US"/>
        </w:rPr>
        <w:t>less</w:t>
      </w:r>
      <w:r>
        <w:rPr>
          <w:lang w:val="en-US"/>
        </w:rPr>
        <w:t xml:space="preserve"> than </w:t>
      </w:r>
      <w:r w:rsidRPr="00CD6C13">
        <w:rPr>
          <w:b/>
          <w:lang w:val="en-US"/>
        </w:rPr>
        <w:t>0.</w:t>
      </w:r>
      <w:r w:rsidR="00406B9A" w:rsidRPr="00CD6C13">
        <w:rPr>
          <w:b/>
          <w:lang w:val="en-US"/>
        </w:rPr>
        <w:t>1</w:t>
      </w:r>
      <w:r w:rsidRPr="00CD6C13">
        <w:rPr>
          <w:b/>
          <w:lang w:val="en-US"/>
        </w:rPr>
        <w:t>%.</w:t>
      </w:r>
      <w:r>
        <w:rPr>
          <w:lang w:val="en-US"/>
        </w:rPr>
        <w:t xml:space="preserve"> In the cas</w:t>
      </w:r>
      <w:bookmarkStart w:id="0" w:name="_GoBack"/>
      <w:bookmarkEnd w:id="0"/>
      <w:r>
        <w:rPr>
          <w:lang w:val="en-US"/>
        </w:rPr>
        <w:t>e th</w:t>
      </w:r>
      <w:r w:rsidR="00BF373A">
        <w:rPr>
          <w:lang w:val="en-US"/>
        </w:rPr>
        <w:t xml:space="preserve">e salt concentration is </w:t>
      </w:r>
      <w:r w:rsidR="007C4798">
        <w:rPr>
          <w:lang w:val="en-US"/>
        </w:rPr>
        <w:t>higher than 0.1</w:t>
      </w:r>
      <w:r w:rsidR="00BF373A">
        <w:rPr>
          <w:lang w:val="en-US"/>
        </w:rPr>
        <w:t>%</w:t>
      </w:r>
      <w:r>
        <w:rPr>
          <w:lang w:val="en-US"/>
        </w:rPr>
        <w:t>, the sample should be diluted with HNO</w:t>
      </w:r>
      <w:r w:rsidRPr="00C63656">
        <w:rPr>
          <w:vertAlign w:val="subscript"/>
          <w:lang w:val="en-US"/>
        </w:rPr>
        <w:t>3</w:t>
      </w:r>
      <w:r>
        <w:rPr>
          <w:lang w:val="en-US"/>
        </w:rPr>
        <w:t xml:space="preserve"> 2%</w:t>
      </w:r>
      <w:r w:rsidR="000E5AFB">
        <w:rPr>
          <w:lang w:val="en-US"/>
        </w:rPr>
        <w:t>.</w:t>
      </w:r>
    </w:p>
    <w:p w:rsidR="00C63656" w:rsidRDefault="00AE4756" w:rsidP="00666658">
      <w:pPr>
        <w:jc w:val="both"/>
        <w:rPr>
          <w:lang w:val="en-US"/>
        </w:rPr>
      </w:pPr>
      <w:r>
        <w:rPr>
          <w:lang w:val="en-US"/>
        </w:rPr>
        <w:t xml:space="preserve">In order to avoid any damage to the nebulizer, the torch and the </w:t>
      </w:r>
      <w:proofErr w:type="spellStart"/>
      <w:r>
        <w:rPr>
          <w:lang w:val="en-US"/>
        </w:rPr>
        <w:t>sprychamber</w:t>
      </w:r>
      <w:proofErr w:type="spellEnd"/>
      <w:r>
        <w:rPr>
          <w:lang w:val="en-US"/>
        </w:rPr>
        <w:t xml:space="preserve">, </w:t>
      </w:r>
      <w:r w:rsidRPr="009B2EFF">
        <w:rPr>
          <w:b/>
          <w:lang w:val="en-US"/>
        </w:rPr>
        <w:t xml:space="preserve">HF must not be present in the samples. </w:t>
      </w:r>
      <w:r>
        <w:rPr>
          <w:lang w:val="en-US"/>
        </w:rPr>
        <w:t>In the case the presence of HF cannot be avoided</w:t>
      </w:r>
      <w:r w:rsidR="00406B9A">
        <w:rPr>
          <w:lang w:val="en-US"/>
        </w:rPr>
        <w:t xml:space="preserve"> by any possible means</w:t>
      </w:r>
      <w:r>
        <w:rPr>
          <w:lang w:val="en-US"/>
        </w:rPr>
        <w:t xml:space="preserve">, the </w:t>
      </w:r>
      <w:r w:rsidR="00666658">
        <w:rPr>
          <w:lang w:val="en-US"/>
        </w:rPr>
        <w:t>applicant</w:t>
      </w:r>
      <w:r>
        <w:rPr>
          <w:lang w:val="en-US"/>
        </w:rPr>
        <w:t xml:space="preserve"> should let the technician know about it.</w:t>
      </w:r>
      <w:r w:rsidR="009B2EFF">
        <w:rPr>
          <w:lang w:val="en-US"/>
        </w:rPr>
        <w:t xml:space="preserve"> </w:t>
      </w:r>
      <w:r w:rsidR="009B2EFF" w:rsidRPr="009B2EFF">
        <w:rPr>
          <w:b/>
          <w:lang w:val="en-US"/>
        </w:rPr>
        <w:t>Please, note that not providing this information could cause serious damage to the equipment.</w:t>
      </w:r>
    </w:p>
    <w:p w:rsidR="00666658" w:rsidRPr="00C63656" w:rsidRDefault="00666658" w:rsidP="00666658">
      <w:pPr>
        <w:jc w:val="both"/>
        <w:rPr>
          <w:lang w:val="en-US"/>
        </w:rPr>
      </w:pPr>
    </w:p>
    <w:sectPr w:rsidR="00666658" w:rsidRPr="00C63656" w:rsidSect="009D57AB">
      <w:headerReference w:type="default" r:id="rId9"/>
      <w:pgSz w:w="11906" w:h="16838"/>
      <w:pgMar w:top="162" w:right="1701" w:bottom="56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16" w:rsidRDefault="00FB7516" w:rsidP="000825DE">
      <w:pPr>
        <w:spacing w:after="0" w:line="240" w:lineRule="auto"/>
      </w:pPr>
      <w:r>
        <w:separator/>
      </w:r>
    </w:p>
  </w:endnote>
  <w:endnote w:type="continuationSeparator" w:id="0">
    <w:p w:rsidR="00FB7516" w:rsidRDefault="00FB7516" w:rsidP="0008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16" w:rsidRDefault="00FB7516" w:rsidP="000825DE">
      <w:pPr>
        <w:spacing w:after="0" w:line="240" w:lineRule="auto"/>
      </w:pPr>
      <w:r>
        <w:separator/>
      </w:r>
    </w:p>
  </w:footnote>
  <w:footnote w:type="continuationSeparator" w:id="0">
    <w:p w:rsidR="00FB7516" w:rsidRDefault="00FB7516" w:rsidP="0008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FB" w:rsidRPr="000825DE" w:rsidRDefault="00CD6C13" w:rsidP="000825DE">
    <w:pPr>
      <w:spacing w:line="600" w:lineRule="auto"/>
      <w:rPr>
        <w:b/>
        <w:sz w:val="40"/>
        <w:szCs w:val="40"/>
        <w:lang w:val="en-US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pt;margin-top:33.75pt;width:65.45pt;height:22.7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<v:textbox>
            <w:txbxContent>
              <w:p w:rsidR="000E5AFB" w:rsidRPr="000E5AFB" w:rsidRDefault="000E5AFB" w:rsidP="000E5AFB">
                <w:pPr>
                  <w:rPr>
                    <w:b/>
                    <w:sz w:val="28"/>
                  </w:rPr>
                </w:pPr>
                <w:r w:rsidRPr="000E5AFB">
                  <w:rPr>
                    <w:b/>
                    <w:sz w:val="28"/>
                  </w:rPr>
                  <w:t>ICP</w:t>
                </w:r>
                <w:r w:rsidR="00CD6C13">
                  <w:rPr>
                    <w:b/>
                    <w:sz w:val="28"/>
                  </w:rPr>
                  <w:t xml:space="preserve"> – </w:t>
                </w:r>
                <w:r>
                  <w:rPr>
                    <w:b/>
                    <w:sz w:val="28"/>
                  </w:rPr>
                  <w:t>M</w:t>
                </w:r>
                <w:r w:rsidRPr="000E5AFB">
                  <w:rPr>
                    <w:b/>
                    <w:sz w:val="28"/>
                  </w:rPr>
                  <w:t>S</w:t>
                </w:r>
              </w:p>
            </w:txbxContent>
          </v:textbox>
        </v:shape>
      </w:pict>
    </w:r>
    <w:r>
      <w:rPr>
        <w:noProof/>
      </w:rPr>
      <w:pict>
        <v:shape id="Cuadro de texto 2" o:spid="_x0000_s2049" type="#_x0000_t202" style="position:absolute;margin-left:130.95pt;margin-top:33.75pt;width:69.75pt;height:22.7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<v:textbox>
            <w:txbxContent>
              <w:p w:rsidR="000E5AFB" w:rsidRPr="000E5AFB" w:rsidRDefault="000E5AFB">
                <w:pPr>
                  <w:rPr>
                    <w:b/>
                    <w:sz w:val="28"/>
                  </w:rPr>
                </w:pPr>
                <w:r w:rsidRPr="000E5AFB">
                  <w:rPr>
                    <w:b/>
                    <w:sz w:val="28"/>
                  </w:rPr>
                  <w:t>ICP</w:t>
                </w:r>
                <w:r w:rsidR="00CD6C13">
                  <w:rPr>
                    <w:b/>
                    <w:sz w:val="28"/>
                  </w:rPr>
                  <w:t xml:space="preserve"> – </w:t>
                </w:r>
                <w:r w:rsidRPr="000E5AFB">
                  <w:rPr>
                    <w:b/>
                    <w:sz w:val="28"/>
                  </w:rPr>
                  <w:t>OES</w:t>
                </w:r>
              </w:p>
            </w:txbxContent>
          </v:textbox>
        </v:shape>
      </w:pict>
    </w:r>
    <w:r w:rsidR="000E5AFB">
      <w:rPr>
        <w:noProof/>
        <w:lang w:eastAsia="es-ES"/>
      </w:rPr>
      <w:pict>
        <v:shape id="_x0000_s2052" type="#_x0000_t202" style="position:absolute;margin-left:342.45pt;margin-top:33.75pt;width:26.65pt;height:22.7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>
            <w:txbxContent>
              <w:p w:rsidR="000E5AFB" w:rsidRPr="000E5AFB" w:rsidRDefault="000E5AFB" w:rsidP="000E5AFB">
                <w:pPr>
                  <w:rPr>
                    <w:b/>
                    <w:sz w:val="28"/>
                  </w:rPr>
                </w:pPr>
              </w:p>
            </w:txbxContent>
          </v:textbox>
        </v:shape>
      </w:pict>
    </w:r>
    <w:r w:rsidR="000E5AFB">
      <w:rPr>
        <w:noProof/>
        <w:lang w:eastAsia="es-ES"/>
      </w:rPr>
      <w:pict>
        <v:shape id="_x0000_s2051" type="#_x0000_t202" style="position:absolute;margin-left:200.7pt;margin-top:33.75pt;width:28.5pt;height:22.7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>
            <w:txbxContent>
              <w:p w:rsidR="000E5AFB" w:rsidRPr="000E5AFB" w:rsidRDefault="000E5AFB" w:rsidP="000E5AFB">
                <w:pPr>
                  <w:rPr>
                    <w:b/>
                    <w:sz w:val="28"/>
                  </w:rPr>
                </w:pPr>
              </w:p>
            </w:txbxContent>
          </v:textbox>
        </v:shape>
      </w:pict>
    </w:r>
    <w:r w:rsidR="000825DE" w:rsidRPr="00A82A5A">
      <w:rPr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5320664</wp:posOffset>
          </wp:positionH>
          <wp:positionV relativeFrom="paragraph">
            <wp:posOffset>-2540</wp:posOffset>
          </wp:positionV>
          <wp:extent cx="409575" cy="409575"/>
          <wp:effectExtent l="0" t="0" r="9525" b="9525"/>
          <wp:wrapNone/>
          <wp:docPr id="25" name="Imagen 25" descr="C:\Users\angelica.diaz\Documents\logo-multiescala-circu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ca.diaz\Documents\logo-multiescala-circul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25DE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1861336" cy="390525"/>
          <wp:effectExtent l="0" t="0" r="5715" b="0"/>
          <wp:wrapNone/>
          <wp:docPr id="26" name="Imagen 26" descr="Resultado de imagen de logo U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logo UP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336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25DE">
      <w:rPr>
        <w:b/>
        <w:sz w:val="40"/>
        <w:szCs w:val="40"/>
        <w:lang w:val="en-US"/>
      </w:rPr>
      <w:tab/>
    </w:r>
    <w:r w:rsidR="000825DE">
      <w:rPr>
        <w:b/>
        <w:sz w:val="40"/>
        <w:szCs w:val="40"/>
        <w:lang w:val="en-US"/>
      </w:rPr>
      <w:tab/>
    </w:r>
    <w:r w:rsidR="000825DE">
      <w:rPr>
        <w:b/>
        <w:sz w:val="40"/>
        <w:szCs w:val="40"/>
        <w:lang w:val="en-US"/>
      </w:rPr>
      <w:tab/>
    </w:r>
    <w:r w:rsidR="000825DE">
      <w:rPr>
        <w:b/>
        <w:sz w:val="40"/>
        <w:szCs w:val="40"/>
        <w:lang w:val="en-US"/>
      </w:rPr>
      <w:tab/>
    </w:r>
    <w:r w:rsidR="000825DE">
      <w:rPr>
        <w:b/>
        <w:sz w:val="40"/>
        <w:szCs w:val="40"/>
        <w:lang w:val="en-US"/>
      </w:rPr>
      <w:tab/>
      <w:t>ICP 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E23"/>
    <w:multiLevelType w:val="hybridMultilevel"/>
    <w:tmpl w:val="9670D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47CB"/>
    <w:multiLevelType w:val="hybridMultilevel"/>
    <w:tmpl w:val="0BF4D8A2"/>
    <w:lvl w:ilvl="0" w:tplc="6240C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63A04"/>
    <w:multiLevelType w:val="hybridMultilevel"/>
    <w:tmpl w:val="F8CA1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620D4"/>
    <w:multiLevelType w:val="hybridMultilevel"/>
    <w:tmpl w:val="2A1E0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7BE"/>
    <w:rsid w:val="000825DE"/>
    <w:rsid w:val="000A67BE"/>
    <w:rsid w:val="000E5AFB"/>
    <w:rsid w:val="00123625"/>
    <w:rsid w:val="00152171"/>
    <w:rsid w:val="00187A6A"/>
    <w:rsid w:val="002B3EA5"/>
    <w:rsid w:val="002C17D8"/>
    <w:rsid w:val="00406B9A"/>
    <w:rsid w:val="004F3F3E"/>
    <w:rsid w:val="0057446C"/>
    <w:rsid w:val="005E2E10"/>
    <w:rsid w:val="00662B55"/>
    <w:rsid w:val="00666658"/>
    <w:rsid w:val="006F5373"/>
    <w:rsid w:val="007C4798"/>
    <w:rsid w:val="00962FB2"/>
    <w:rsid w:val="0096506B"/>
    <w:rsid w:val="009B2C7E"/>
    <w:rsid w:val="009B2EFF"/>
    <w:rsid w:val="009D067F"/>
    <w:rsid w:val="009D57AB"/>
    <w:rsid w:val="00A34E59"/>
    <w:rsid w:val="00AE4756"/>
    <w:rsid w:val="00B04AE1"/>
    <w:rsid w:val="00B100A6"/>
    <w:rsid w:val="00B42E14"/>
    <w:rsid w:val="00BF373A"/>
    <w:rsid w:val="00BF4D34"/>
    <w:rsid w:val="00C0568F"/>
    <w:rsid w:val="00C46A0F"/>
    <w:rsid w:val="00C63656"/>
    <w:rsid w:val="00CA75ED"/>
    <w:rsid w:val="00CD6C13"/>
    <w:rsid w:val="00D3437F"/>
    <w:rsid w:val="00D45916"/>
    <w:rsid w:val="00D472F2"/>
    <w:rsid w:val="00DB220F"/>
    <w:rsid w:val="00F1247C"/>
    <w:rsid w:val="00F61CA8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67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5DE"/>
  </w:style>
  <w:style w:type="paragraph" w:styleId="Piedepgina">
    <w:name w:val="footer"/>
    <w:basedOn w:val="Normal"/>
    <w:link w:val="PiedepginaCar"/>
    <w:uiPriority w:val="99"/>
    <w:unhideWhenUsed/>
    <w:rsid w:val="0008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DE"/>
  </w:style>
  <w:style w:type="paragraph" w:styleId="Textodeglobo">
    <w:name w:val="Balloon Text"/>
    <w:basedOn w:val="Normal"/>
    <w:link w:val="TextodegloboCar"/>
    <w:uiPriority w:val="99"/>
    <w:semiHidden/>
    <w:unhideWhenUsed/>
    <w:rsid w:val="009D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Lluís Soler</dc:creator>
  <cp:keywords/>
  <dc:description/>
  <cp:lastModifiedBy>alexandra.espriu</cp:lastModifiedBy>
  <cp:revision>4</cp:revision>
  <dcterms:created xsi:type="dcterms:W3CDTF">2018-02-02T11:17:00Z</dcterms:created>
  <dcterms:modified xsi:type="dcterms:W3CDTF">2018-06-15T14:14:00Z</dcterms:modified>
</cp:coreProperties>
</file>